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1D6" w:rsidRPr="002335CE" w:rsidRDefault="000B409E" w:rsidP="000B409E">
      <w:pPr>
        <w:spacing w:after="0"/>
        <w:rPr>
          <w:rFonts w:ascii="Times New Roman" w:hAnsi="Times New Roman" w:cs="Times New Roman"/>
          <w:b/>
          <w:sz w:val="24"/>
          <w:szCs w:val="24"/>
        </w:rPr>
      </w:pPr>
      <w:r w:rsidRPr="002335CE">
        <w:rPr>
          <w:rFonts w:ascii="Times New Roman" w:hAnsi="Times New Roman" w:cs="Times New Roman"/>
          <w:b/>
          <w:sz w:val="24"/>
          <w:szCs w:val="24"/>
        </w:rPr>
        <w:t xml:space="preserve">Allegato: </w:t>
      </w:r>
      <w:r w:rsidR="008E0710" w:rsidRPr="002335CE">
        <w:rPr>
          <w:rFonts w:ascii="Times New Roman" w:hAnsi="Times New Roman" w:cs="Times New Roman"/>
          <w:b/>
          <w:sz w:val="24"/>
          <w:szCs w:val="24"/>
        </w:rPr>
        <w:t>decreto di liquidazione</w:t>
      </w:r>
    </w:p>
    <w:p w:rsidR="00260A44" w:rsidRDefault="00260A44" w:rsidP="00260A44">
      <w:pPr>
        <w:spacing w:after="0"/>
        <w:rPr>
          <w:rFonts w:ascii="Times New Roman" w:hAnsi="Times New Roman" w:cs="Times New Roman"/>
          <w:sz w:val="24"/>
          <w:szCs w:val="24"/>
        </w:rPr>
      </w:pPr>
      <w:r>
        <w:rPr>
          <w:rFonts w:ascii="Times New Roman" w:hAnsi="Times New Roman" w:cs="Times New Roman"/>
          <w:sz w:val="24"/>
          <w:szCs w:val="24"/>
        </w:rPr>
        <w:t>N. _________________ R.G.N.R. mod. 21</w:t>
      </w:r>
    </w:p>
    <w:p w:rsidR="00260A44" w:rsidRDefault="00260A44" w:rsidP="00260A44">
      <w:pPr>
        <w:spacing w:after="0"/>
        <w:rPr>
          <w:rFonts w:ascii="Times New Roman" w:hAnsi="Times New Roman" w:cs="Times New Roman"/>
          <w:sz w:val="24"/>
          <w:szCs w:val="24"/>
        </w:rPr>
      </w:pPr>
      <w:r>
        <w:rPr>
          <w:rFonts w:ascii="Times New Roman" w:hAnsi="Times New Roman" w:cs="Times New Roman"/>
          <w:sz w:val="24"/>
          <w:szCs w:val="24"/>
        </w:rPr>
        <w:t xml:space="preserve">N. _________________ R.G. </w:t>
      </w:r>
      <w:proofErr w:type="spellStart"/>
      <w:r>
        <w:rPr>
          <w:rFonts w:ascii="Times New Roman" w:hAnsi="Times New Roman" w:cs="Times New Roman"/>
          <w:sz w:val="24"/>
          <w:szCs w:val="24"/>
        </w:rPr>
        <w:t>Dib</w:t>
      </w:r>
      <w:proofErr w:type="spellEnd"/>
      <w:r>
        <w:rPr>
          <w:rFonts w:ascii="Times New Roman" w:hAnsi="Times New Roman" w:cs="Times New Roman"/>
          <w:sz w:val="24"/>
          <w:szCs w:val="24"/>
        </w:rPr>
        <w:t>. Lucca mod. 16 /Gip. Lucca mod. 20</w:t>
      </w:r>
    </w:p>
    <w:p w:rsidR="00260A44" w:rsidRDefault="00260A44" w:rsidP="00260A44">
      <w:pPr>
        <w:spacing w:after="0"/>
        <w:rPr>
          <w:rFonts w:ascii="Times New Roman" w:hAnsi="Times New Roman" w:cs="Times New Roman"/>
          <w:sz w:val="24"/>
          <w:szCs w:val="24"/>
        </w:rPr>
      </w:pPr>
      <w:r>
        <w:rPr>
          <w:rFonts w:ascii="Times New Roman" w:hAnsi="Times New Roman" w:cs="Times New Roman"/>
          <w:sz w:val="24"/>
          <w:szCs w:val="24"/>
        </w:rPr>
        <w:t>N. _________________ G.P. G mod. 27 G/ G.P. D mod. 27 D</w:t>
      </w:r>
    </w:p>
    <w:p w:rsidR="000B409E" w:rsidRPr="002335CE" w:rsidRDefault="008E0710" w:rsidP="000B409E">
      <w:pPr>
        <w:spacing w:after="0"/>
        <w:rPr>
          <w:rFonts w:ascii="Times New Roman" w:hAnsi="Times New Roman" w:cs="Times New Roman"/>
          <w:b/>
          <w:sz w:val="24"/>
          <w:szCs w:val="24"/>
        </w:rPr>
      </w:pPr>
      <w:r w:rsidRPr="002335CE">
        <w:rPr>
          <w:rFonts w:ascii="Times New Roman" w:hAnsi="Times New Roman" w:cs="Times New Roman"/>
          <w:b/>
          <w:sz w:val="24"/>
          <w:szCs w:val="24"/>
        </w:rPr>
        <w:t xml:space="preserve">Decreto di Liquidazione </w:t>
      </w:r>
      <w:r w:rsidR="00CB3863" w:rsidRPr="002335CE">
        <w:rPr>
          <w:rFonts w:ascii="Times New Roman" w:hAnsi="Times New Roman" w:cs="Times New Roman"/>
          <w:b/>
          <w:sz w:val="24"/>
          <w:szCs w:val="24"/>
        </w:rPr>
        <w:t>CONFORME</w:t>
      </w:r>
      <w:r w:rsidR="000B409E" w:rsidRPr="002335CE">
        <w:rPr>
          <w:rFonts w:ascii="Times New Roman" w:hAnsi="Times New Roman" w:cs="Times New Roman"/>
          <w:b/>
          <w:sz w:val="24"/>
          <w:szCs w:val="24"/>
        </w:rPr>
        <w:t xml:space="preserve"> </w:t>
      </w:r>
      <w:r w:rsidR="00CB3863" w:rsidRPr="002335CE">
        <w:rPr>
          <w:rFonts w:ascii="Times New Roman" w:hAnsi="Times New Roman" w:cs="Times New Roman"/>
          <w:b/>
          <w:sz w:val="24"/>
          <w:szCs w:val="24"/>
        </w:rPr>
        <w:t>AL PROTOCOLLO</w:t>
      </w:r>
      <w:r w:rsidR="000B409E" w:rsidRPr="002335CE">
        <w:rPr>
          <w:rFonts w:ascii="Times New Roman" w:hAnsi="Times New Roman" w:cs="Times New Roman"/>
          <w:b/>
          <w:sz w:val="24"/>
          <w:szCs w:val="24"/>
        </w:rPr>
        <w:t xml:space="preserve"> s</w:t>
      </w:r>
      <w:r w:rsidR="00F80BDB" w:rsidRPr="002335CE">
        <w:rPr>
          <w:rFonts w:ascii="Times New Roman" w:hAnsi="Times New Roman" w:cs="Times New Roman"/>
          <w:b/>
          <w:sz w:val="24"/>
          <w:szCs w:val="24"/>
        </w:rPr>
        <w:t>iglato</w:t>
      </w:r>
      <w:r w:rsidR="000B409E" w:rsidRPr="002335CE">
        <w:rPr>
          <w:rFonts w:ascii="Times New Roman" w:hAnsi="Times New Roman" w:cs="Times New Roman"/>
          <w:b/>
          <w:sz w:val="24"/>
          <w:szCs w:val="24"/>
        </w:rPr>
        <w:t xml:space="preserve"> in data </w:t>
      </w:r>
      <w:r w:rsidR="008730E1">
        <w:rPr>
          <w:rFonts w:ascii="Times New Roman" w:hAnsi="Times New Roman" w:cs="Times New Roman"/>
          <w:b/>
          <w:sz w:val="24"/>
          <w:szCs w:val="24"/>
        </w:rPr>
        <w:t>26.7.2021</w:t>
      </w:r>
      <w:r w:rsidR="000B409E" w:rsidRPr="002335CE">
        <w:rPr>
          <w:rFonts w:ascii="Times New Roman" w:hAnsi="Times New Roman" w:cs="Times New Roman"/>
          <w:b/>
          <w:sz w:val="24"/>
          <w:szCs w:val="24"/>
        </w:rPr>
        <w:t>.</w:t>
      </w:r>
    </w:p>
    <w:p w:rsidR="000B409E" w:rsidRPr="002335CE" w:rsidRDefault="000B409E" w:rsidP="000B409E">
      <w:pPr>
        <w:spacing w:after="0"/>
        <w:rPr>
          <w:rFonts w:ascii="Times New Roman" w:hAnsi="Times New Roman" w:cs="Times New Roman"/>
          <w:sz w:val="24"/>
          <w:szCs w:val="24"/>
        </w:rPr>
      </w:pPr>
    </w:p>
    <w:p w:rsidR="000B409E" w:rsidRPr="002335CE" w:rsidRDefault="008E0710" w:rsidP="000B409E">
      <w:pPr>
        <w:spacing w:after="0"/>
        <w:jc w:val="center"/>
        <w:rPr>
          <w:rFonts w:ascii="Times New Roman" w:hAnsi="Times New Roman" w:cs="Times New Roman"/>
          <w:b/>
          <w:sz w:val="24"/>
          <w:szCs w:val="24"/>
        </w:rPr>
      </w:pPr>
      <w:r w:rsidRPr="002335CE">
        <w:rPr>
          <w:rFonts w:ascii="Times New Roman" w:hAnsi="Times New Roman" w:cs="Times New Roman"/>
          <w:b/>
          <w:sz w:val="24"/>
          <w:szCs w:val="24"/>
        </w:rPr>
        <w:t>TRIBUNALE DI LUCCA</w:t>
      </w:r>
    </w:p>
    <w:p w:rsidR="008E0710" w:rsidRPr="002335CE" w:rsidRDefault="008E0710" w:rsidP="000B409E">
      <w:pPr>
        <w:spacing w:after="0"/>
        <w:jc w:val="center"/>
        <w:rPr>
          <w:rFonts w:ascii="Times New Roman" w:hAnsi="Times New Roman" w:cs="Times New Roman"/>
          <w:b/>
          <w:sz w:val="24"/>
          <w:szCs w:val="24"/>
        </w:rPr>
      </w:pPr>
      <w:r w:rsidRPr="002335CE">
        <w:rPr>
          <w:rFonts w:ascii="Times New Roman" w:hAnsi="Times New Roman" w:cs="Times New Roman"/>
          <w:b/>
          <w:sz w:val="24"/>
          <w:szCs w:val="24"/>
        </w:rPr>
        <w:t>Sezione Penale/Ufficio del Giudice per le Indagini Preliminari</w:t>
      </w:r>
    </w:p>
    <w:p w:rsidR="000B409E" w:rsidRPr="002335CE" w:rsidRDefault="000B409E" w:rsidP="000B409E">
      <w:pPr>
        <w:spacing w:after="0"/>
        <w:rPr>
          <w:rFonts w:ascii="Times New Roman" w:hAnsi="Times New Roman" w:cs="Times New Roman"/>
          <w:sz w:val="24"/>
          <w:szCs w:val="24"/>
        </w:rPr>
      </w:pPr>
    </w:p>
    <w:p w:rsidR="000B409E" w:rsidRPr="002335CE" w:rsidRDefault="008E0710" w:rsidP="000B409E">
      <w:pPr>
        <w:spacing w:after="0"/>
        <w:jc w:val="center"/>
        <w:rPr>
          <w:rFonts w:ascii="Times New Roman" w:hAnsi="Times New Roman" w:cs="Times New Roman"/>
          <w:b/>
          <w:sz w:val="24"/>
          <w:szCs w:val="24"/>
        </w:rPr>
      </w:pPr>
      <w:r w:rsidRPr="002335CE">
        <w:rPr>
          <w:rFonts w:ascii="Times New Roman" w:hAnsi="Times New Roman" w:cs="Times New Roman"/>
          <w:b/>
          <w:sz w:val="24"/>
          <w:szCs w:val="24"/>
        </w:rPr>
        <w:t>DECRETO DI LIQUIDAZIONE DEL COMPENSO SPET</w:t>
      </w:r>
      <w:r w:rsidR="00FA62B0">
        <w:rPr>
          <w:rFonts w:ascii="Times New Roman" w:hAnsi="Times New Roman" w:cs="Times New Roman"/>
          <w:b/>
          <w:sz w:val="24"/>
          <w:szCs w:val="24"/>
        </w:rPr>
        <w:t>T</w:t>
      </w:r>
      <w:r w:rsidRPr="002335CE">
        <w:rPr>
          <w:rFonts w:ascii="Times New Roman" w:hAnsi="Times New Roman" w:cs="Times New Roman"/>
          <w:b/>
          <w:sz w:val="24"/>
          <w:szCs w:val="24"/>
        </w:rPr>
        <w:t>ANTE AL DIFENSORE DI PARTE AMMESSA AL PATROCINIO A SPESE DELLO STATO</w:t>
      </w:r>
    </w:p>
    <w:p w:rsidR="008E0710" w:rsidRPr="002335CE" w:rsidRDefault="008E0710" w:rsidP="002335CE">
      <w:pPr>
        <w:spacing w:after="0"/>
        <w:jc w:val="center"/>
        <w:rPr>
          <w:rFonts w:ascii="Times New Roman" w:hAnsi="Times New Roman" w:cs="Times New Roman"/>
          <w:sz w:val="24"/>
          <w:szCs w:val="24"/>
        </w:rPr>
      </w:pPr>
      <w:proofErr w:type="spellStart"/>
      <w:r w:rsidRPr="002335CE">
        <w:rPr>
          <w:rFonts w:ascii="Times New Roman" w:hAnsi="Times New Roman" w:cs="Times New Roman"/>
          <w:sz w:val="24"/>
          <w:szCs w:val="24"/>
        </w:rPr>
        <w:t>-D.p.r.</w:t>
      </w:r>
      <w:proofErr w:type="spellEnd"/>
      <w:r w:rsidRPr="002335CE">
        <w:rPr>
          <w:rFonts w:ascii="Times New Roman" w:hAnsi="Times New Roman" w:cs="Times New Roman"/>
          <w:sz w:val="24"/>
          <w:szCs w:val="24"/>
        </w:rPr>
        <w:t xml:space="preserve"> n. 115/2002-</w:t>
      </w:r>
    </w:p>
    <w:p w:rsidR="000B409E" w:rsidRPr="002335CE" w:rsidRDefault="00260A44" w:rsidP="00260A44">
      <w:pPr>
        <w:tabs>
          <w:tab w:val="left" w:pos="1605"/>
        </w:tabs>
        <w:spacing w:after="0"/>
        <w:rPr>
          <w:rFonts w:ascii="Times New Roman" w:hAnsi="Times New Roman" w:cs="Times New Roman"/>
          <w:sz w:val="24"/>
          <w:szCs w:val="24"/>
        </w:rPr>
      </w:pPr>
      <w:r>
        <w:rPr>
          <w:rFonts w:ascii="Times New Roman" w:hAnsi="Times New Roman" w:cs="Times New Roman"/>
          <w:sz w:val="24"/>
          <w:szCs w:val="24"/>
        </w:rPr>
        <w:tab/>
      </w:r>
    </w:p>
    <w:p w:rsidR="00CB3863" w:rsidRPr="002335CE" w:rsidRDefault="00CB3863" w:rsidP="000B409E">
      <w:pPr>
        <w:spacing w:after="0"/>
        <w:rPr>
          <w:rFonts w:ascii="Times New Roman" w:hAnsi="Times New Roman" w:cs="Times New Roman"/>
          <w:sz w:val="24"/>
          <w:szCs w:val="24"/>
        </w:rPr>
      </w:pPr>
    </w:p>
    <w:p w:rsidR="00010309" w:rsidRPr="002335CE" w:rsidRDefault="00AB26AC" w:rsidP="00CB3863">
      <w:pPr>
        <w:spacing w:after="0"/>
        <w:jc w:val="both"/>
        <w:rPr>
          <w:rFonts w:ascii="Times New Roman" w:hAnsi="Times New Roman" w:cs="Times New Roman"/>
          <w:sz w:val="24"/>
          <w:szCs w:val="24"/>
        </w:rPr>
      </w:pPr>
      <w:r w:rsidRPr="002335CE">
        <w:rPr>
          <w:rFonts w:ascii="Times New Roman" w:hAnsi="Times New Roman" w:cs="Times New Roman"/>
          <w:sz w:val="24"/>
          <w:szCs w:val="24"/>
        </w:rPr>
        <w:t>Il Giudice Dott./.</w:t>
      </w:r>
      <w:proofErr w:type="spellStart"/>
      <w:r w:rsidRPr="002335CE">
        <w:rPr>
          <w:rFonts w:ascii="Times New Roman" w:hAnsi="Times New Roman" w:cs="Times New Roman"/>
          <w:sz w:val="24"/>
          <w:szCs w:val="24"/>
        </w:rPr>
        <w:t>ssa</w:t>
      </w:r>
      <w:proofErr w:type="spellEnd"/>
      <w:r w:rsidRPr="002335CE">
        <w:rPr>
          <w:rFonts w:ascii="Times New Roman" w:hAnsi="Times New Roman" w:cs="Times New Roman"/>
          <w:sz w:val="24"/>
          <w:szCs w:val="24"/>
        </w:rPr>
        <w:t xml:space="preserve"> _________________</w:t>
      </w:r>
    </w:p>
    <w:p w:rsidR="00AB26AC" w:rsidRPr="002335CE" w:rsidRDefault="00AB26AC" w:rsidP="00CB3863">
      <w:pPr>
        <w:spacing w:after="0"/>
        <w:jc w:val="both"/>
        <w:rPr>
          <w:rFonts w:ascii="Times New Roman" w:hAnsi="Times New Roman" w:cs="Times New Roman"/>
          <w:sz w:val="24"/>
          <w:szCs w:val="24"/>
        </w:rPr>
      </w:pPr>
    </w:p>
    <w:p w:rsidR="00AB26AC" w:rsidRPr="002335CE" w:rsidRDefault="00AB26AC" w:rsidP="00CB3863">
      <w:pPr>
        <w:spacing w:after="0"/>
        <w:jc w:val="both"/>
        <w:rPr>
          <w:rFonts w:ascii="Times New Roman" w:hAnsi="Times New Roman" w:cs="Times New Roman"/>
          <w:sz w:val="24"/>
          <w:szCs w:val="24"/>
        </w:rPr>
      </w:pPr>
      <w:r w:rsidRPr="002335CE">
        <w:rPr>
          <w:rFonts w:ascii="Times New Roman" w:hAnsi="Times New Roman" w:cs="Times New Roman"/>
          <w:sz w:val="24"/>
          <w:szCs w:val="24"/>
        </w:rPr>
        <w:t>Visti gli atti del procedimento penale emarginato;</w:t>
      </w:r>
    </w:p>
    <w:p w:rsidR="00AE6DFC" w:rsidRPr="002335CE" w:rsidRDefault="00AE6DFC" w:rsidP="00CB3863">
      <w:pPr>
        <w:spacing w:after="0"/>
        <w:jc w:val="both"/>
        <w:rPr>
          <w:rFonts w:ascii="Times New Roman" w:hAnsi="Times New Roman" w:cs="Times New Roman"/>
          <w:sz w:val="24"/>
          <w:szCs w:val="24"/>
        </w:rPr>
      </w:pPr>
    </w:p>
    <w:p w:rsidR="00AB26AC" w:rsidRPr="002335CE" w:rsidRDefault="00AE6DFC" w:rsidP="00CB3863">
      <w:pPr>
        <w:spacing w:after="0"/>
        <w:jc w:val="both"/>
        <w:rPr>
          <w:rFonts w:ascii="Times New Roman" w:hAnsi="Times New Roman" w:cs="Times New Roman"/>
          <w:sz w:val="24"/>
          <w:szCs w:val="24"/>
        </w:rPr>
      </w:pPr>
      <w:r w:rsidRPr="002335CE">
        <w:rPr>
          <w:rFonts w:ascii="Times New Roman" w:hAnsi="Times New Roman" w:cs="Times New Roman"/>
          <w:sz w:val="24"/>
          <w:szCs w:val="24"/>
        </w:rPr>
        <w:t>V</w:t>
      </w:r>
      <w:r w:rsidR="00AB26AC" w:rsidRPr="002335CE">
        <w:rPr>
          <w:rFonts w:ascii="Times New Roman" w:hAnsi="Times New Roman" w:cs="Times New Roman"/>
          <w:sz w:val="24"/>
          <w:szCs w:val="24"/>
        </w:rPr>
        <w:t xml:space="preserve">ista la richiesta di liquidazione </w:t>
      </w:r>
      <w:r w:rsidR="002335CE" w:rsidRPr="002335CE">
        <w:rPr>
          <w:rFonts w:ascii="Times New Roman" w:hAnsi="Times New Roman" w:cs="Times New Roman"/>
          <w:sz w:val="24"/>
          <w:szCs w:val="24"/>
        </w:rPr>
        <w:t>avanzata</w:t>
      </w:r>
      <w:r w:rsidR="00AB26AC" w:rsidRPr="002335CE">
        <w:rPr>
          <w:rFonts w:ascii="Times New Roman" w:hAnsi="Times New Roman" w:cs="Times New Roman"/>
          <w:sz w:val="24"/>
          <w:szCs w:val="24"/>
        </w:rPr>
        <w:t xml:space="preserve"> in data ________ dal’ Avv. _______ del Foro di ________, difensore di fiducia/ufficio di ____________________</w:t>
      </w:r>
      <w:r w:rsidRPr="002335CE">
        <w:rPr>
          <w:rFonts w:ascii="Times New Roman" w:hAnsi="Times New Roman" w:cs="Times New Roman"/>
          <w:sz w:val="24"/>
          <w:szCs w:val="24"/>
        </w:rPr>
        <w:t>;</w:t>
      </w:r>
    </w:p>
    <w:p w:rsidR="00AE6DFC" w:rsidRPr="002335CE" w:rsidRDefault="00AE6DFC" w:rsidP="00CB3863">
      <w:pPr>
        <w:spacing w:after="0"/>
        <w:jc w:val="both"/>
        <w:rPr>
          <w:rFonts w:ascii="Times New Roman" w:hAnsi="Times New Roman" w:cs="Times New Roman"/>
          <w:sz w:val="24"/>
          <w:szCs w:val="24"/>
        </w:rPr>
      </w:pPr>
    </w:p>
    <w:p w:rsidR="00AE6DFC" w:rsidRPr="002335CE" w:rsidRDefault="00FA62B0" w:rsidP="00CB3863">
      <w:pPr>
        <w:spacing w:after="0"/>
        <w:jc w:val="both"/>
        <w:rPr>
          <w:rFonts w:ascii="Times New Roman" w:hAnsi="Times New Roman" w:cs="Times New Roman"/>
          <w:sz w:val="24"/>
          <w:szCs w:val="24"/>
        </w:rPr>
      </w:pPr>
      <w:r>
        <w:rPr>
          <w:rFonts w:ascii="Times New Roman" w:hAnsi="Times New Roman" w:cs="Times New Roman"/>
          <w:sz w:val="24"/>
          <w:szCs w:val="24"/>
        </w:rPr>
        <w:t>Visto l’</w:t>
      </w:r>
      <w:r w:rsidR="00AE6DFC" w:rsidRPr="002335CE">
        <w:rPr>
          <w:rFonts w:ascii="Times New Roman" w:hAnsi="Times New Roman" w:cs="Times New Roman"/>
          <w:sz w:val="24"/>
          <w:szCs w:val="24"/>
        </w:rPr>
        <w:t>art. 9 del D.L. 24 Gennaio 2012 n. 1 (convertito con modificazioni nella Legge 24 Marzo 2012 n. 27) abrogativo delle tariffe professionali forensi;</w:t>
      </w:r>
    </w:p>
    <w:p w:rsidR="00AE6DFC" w:rsidRPr="002335CE" w:rsidRDefault="00AE6DFC" w:rsidP="00CB3863">
      <w:pPr>
        <w:spacing w:after="0"/>
        <w:jc w:val="both"/>
        <w:rPr>
          <w:rFonts w:ascii="Times New Roman" w:hAnsi="Times New Roman" w:cs="Times New Roman"/>
          <w:sz w:val="24"/>
          <w:szCs w:val="24"/>
        </w:rPr>
      </w:pPr>
    </w:p>
    <w:p w:rsidR="00AE6DFC" w:rsidRPr="002335CE" w:rsidRDefault="00FA62B0" w:rsidP="00CB3863">
      <w:pPr>
        <w:spacing w:after="0"/>
        <w:jc w:val="both"/>
        <w:rPr>
          <w:rFonts w:ascii="Times New Roman" w:hAnsi="Times New Roman" w:cs="Times New Roman"/>
          <w:sz w:val="24"/>
          <w:szCs w:val="24"/>
        </w:rPr>
      </w:pPr>
      <w:r>
        <w:rPr>
          <w:rFonts w:ascii="Times New Roman" w:hAnsi="Times New Roman" w:cs="Times New Roman"/>
          <w:sz w:val="24"/>
          <w:szCs w:val="24"/>
        </w:rPr>
        <w:t>Visto l’</w:t>
      </w:r>
      <w:r w:rsidR="00AE6DFC" w:rsidRPr="002335CE">
        <w:rPr>
          <w:rFonts w:ascii="Times New Roman" w:hAnsi="Times New Roman" w:cs="Times New Roman"/>
          <w:sz w:val="24"/>
          <w:szCs w:val="24"/>
        </w:rPr>
        <w:t xml:space="preserve">art. 13 co. 6 Legge </w:t>
      </w:r>
      <w:r w:rsidR="00F80BDB" w:rsidRPr="002335CE">
        <w:rPr>
          <w:rFonts w:ascii="Times New Roman" w:hAnsi="Times New Roman" w:cs="Times New Roman"/>
          <w:sz w:val="24"/>
          <w:szCs w:val="24"/>
        </w:rPr>
        <w:t xml:space="preserve">n. </w:t>
      </w:r>
      <w:r w:rsidR="00AE6DFC" w:rsidRPr="002335CE">
        <w:rPr>
          <w:rFonts w:ascii="Times New Roman" w:hAnsi="Times New Roman" w:cs="Times New Roman"/>
          <w:sz w:val="24"/>
          <w:szCs w:val="24"/>
        </w:rPr>
        <w:t>247 del 31.1</w:t>
      </w:r>
      <w:r>
        <w:rPr>
          <w:rFonts w:ascii="Times New Roman" w:hAnsi="Times New Roman" w:cs="Times New Roman"/>
          <w:sz w:val="24"/>
          <w:szCs w:val="24"/>
        </w:rPr>
        <w:t>2.2012 (Nuova Disciplina dell’</w:t>
      </w:r>
      <w:r w:rsidR="00481761">
        <w:rPr>
          <w:rFonts w:ascii="Times New Roman" w:hAnsi="Times New Roman" w:cs="Times New Roman"/>
          <w:sz w:val="24"/>
          <w:szCs w:val="24"/>
        </w:rPr>
        <w:t>O</w:t>
      </w:r>
      <w:r w:rsidR="00AE6DFC" w:rsidRPr="002335CE">
        <w:rPr>
          <w:rFonts w:ascii="Times New Roman" w:hAnsi="Times New Roman" w:cs="Times New Roman"/>
          <w:sz w:val="24"/>
          <w:szCs w:val="24"/>
        </w:rPr>
        <w:t>rdinamento della Professione Forense</w:t>
      </w:r>
      <w:r w:rsidR="00481761">
        <w:rPr>
          <w:rFonts w:ascii="Times New Roman" w:hAnsi="Times New Roman" w:cs="Times New Roman"/>
          <w:sz w:val="24"/>
          <w:szCs w:val="24"/>
        </w:rPr>
        <w:t>)</w:t>
      </w:r>
      <w:r w:rsidR="00AE6DFC" w:rsidRPr="002335CE">
        <w:rPr>
          <w:rFonts w:ascii="Times New Roman" w:hAnsi="Times New Roman" w:cs="Times New Roman"/>
          <w:sz w:val="24"/>
          <w:szCs w:val="24"/>
        </w:rPr>
        <w:t>;</w:t>
      </w:r>
    </w:p>
    <w:p w:rsidR="00AE6DFC" w:rsidRPr="002335CE" w:rsidRDefault="00AE6DFC" w:rsidP="00CB3863">
      <w:pPr>
        <w:spacing w:after="0"/>
        <w:jc w:val="both"/>
        <w:rPr>
          <w:rFonts w:ascii="Times New Roman" w:hAnsi="Times New Roman" w:cs="Times New Roman"/>
          <w:sz w:val="24"/>
          <w:szCs w:val="24"/>
        </w:rPr>
      </w:pPr>
    </w:p>
    <w:p w:rsidR="00AE6DFC" w:rsidRPr="002335CE" w:rsidRDefault="00AE6DFC" w:rsidP="00CB3863">
      <w:pPr>
        <w:spacing w:after="0"/>
        <w:jc w:val="both"/>
        <w:rPr>
          <w:rFonts w:ascii="Times New Roman" w:hAnsi="Times New Roman" w:cs="Times New Roman"/>
          <w:sz w:val="24"/>
          <w:szCs w:val="24"/>
        </w:rPr>
      </w:pPr>
      <w:r w:rsidRPr="002335CE">
        <w:rPr>
          <w:rFonts w:ascii="Times New Roman" w:hAnsi="Times New Roman" w:cs="Times New Roman"/>
          <w:sz w:val="24"/>
          <w:szCs w:val="24"/>
        </w:rPr>
        <w:t xml:space="preserve">Vista la Tabella 15 del D.M. n. 55 del 10.3.2014 dettante i principi ed i nuovi parametri per la liquidazione dei compensi per gli avvocati e le Tabelle allegate al Protocollo stipulato in data </w:t>
      </w:r>
      <w:r w:rsidR="008730E1">
        <w:rPr>
          <w:rFonts w:ascii="Times New Roman" w:hAnsi="Times New Roman" w:cs="Times New Roman"/>
          <w:sz w:val="24"/>
          <w:szCs w:val="24"/>
        </w:rPr>
        <w:t>26.7.2021</w:t>
      </w:r>
      <w:r w:rsidRPr="002335CE">
        <w:rPr>
          <w:rFonts w:ascii="Times New Roman" w:hAnsi="Times New Roman" w:cs="Times New Roman"/>
          <w:sz w:val="24"/>
          <w:szCs w:val="24"/>
        </w:rPr>
        <w:t>;</w:t>
      </w:r>
    </w:p>
    <w:p w:rsidR="00AE6DFC" w:rsidRPr="002335CE" w:rsidRDefault="00AE6DFC" w:rsidP="00CB3863">
      <w:pPr>
        <w:spacing w:after="0"/>
        <w:jc w:val="both"/>
        <w:rPr>
          <w:rFonts w:ascii="Times New Roman" w:hAnsi="Times New Roman" w:cs="Times New Roman"/>
          <w:sz w:val="24"/>
          <w:szCs w:val="24"/>
        </w:rPr>
      </w:pPr>
    </w:p>
    <w:p w:rsidR="00AE6DFC" w:rsidRPr="002335CE" w:rsidRDefault="00FA62B0" w:rsidP="00CB3863">
      <w:pPr>
        <w:spacing w:after="0"/>
        <w:jc w:val="both"/>
        <w:rPr>
          <w:rFonts w:ascii="Times New Roman" w:hAnsi="Times New Roman" w:cs="Times New Roman"/>
          <w:sz w:val="24"/>
          <w:szCs w:val="24"/>
        </w:rPr>
      </w:pPr>
      <w:r>
        <w:rPr>
          <w:rFonts w:ascii="Times New Roman" w:hAnsi="Times New Roman" w:cs="Times New Roman"/>
          <w:sz w:val="24"/>
          <w:szCs w:val="24"/>
        </w:rPr>
        <w:t>Visto l’</w:t>
      </w:r>
      <w:r w:rsidR="00AE6DFC" w:rsidRPr="002335CE">
        <w:rPr>
          <w:rFonts w:ascii="Times New Roman" w:hAnsi="Times New Roman" w:cs="Times New Roman"/>
          <w:sz w:val="24"/>
          <w:szCs w:val="24"/>
        </w:rPr>
        <w:t>art. 106 bis T.U. Spese di Giustizia;</w:t>
      </w:r>
    </w:p>
    <w:p w:rsidR="00F80BDB" w:rsidRPr="002335CE" w:rsidRDefault="00F80BDB" w:rsidP="00CB3863">
      <w:pPr>
        <w:spacing w:after="0"/>
        <w:jc w:val="both"/>
        <w:rPr>
          <w:rFonts w:ascii="Times New Roman" w:hAnsi="Times New Roman" w:cs="Times New Roman"/>
          <w:sz w:val="24"/>
          <w:szCs w:val="24"/>
        </w:rPr>
      </w:pPr>
    </w:p>
    <w:p w:rsidR="00F80BDB" w:rsidRPr="002335CE" w:rsidRDefault="00F80BDB" w:rsidP="00CB3863">
      <w:pPr>
        <w:spacing w:after="0"/>
        <w:jc w:val="both"/>
        <w:rPr>
          <w:rFonts w:ascii="Times New Roman" w:hAnsi="Times New Roman" w:cs="Times New Roman"/>
          <w:sz w:val="24"/>
          <w:szCs w:val="24"/>
        </w:rPr>
      </w:pPr>
      <w:r w:rsidRPr="002335CE">
        <w:rPr>
          <w:rFonts w:ascii="Times New Roman" w:hAnsi="Times New Roman" w:cs="Times New Roman"/>
          <w:sz w:val="24"/>
          <w:szCs w:val="24"/>
        </w:rPr>
        <w:t>Vis</w:t>
      </w:r>
      <w:r w:rsidR="00FA62B0">
        <w:rPr>
          <w:rFonts w:ascii="Times New Roman" w:hAnsi="Times New Roman" w:cs="Times New Roman"/>
          <w:sz w:val="24"/>
          <w:szCs w:val="24"/>
        </w:rPr>
        <w:t>to l’</w:t>
      </w:r>
      <w:r w:rsidRPr="002335CE">
        <w:rPr>
          <w:rFonts w:ascii="Times New Roman" w:hAnsi="Times New Roman" w:cs="Times New Roman"/>
          <w:sz w:val="24"/>
          <w:szCs w:val="24"/>
        </w:rPr>
        <w:t xml:space="preserve">art. 37 bis D.L. D.L. 16 Luglio 2020 n. 76 </w:t>
      </w:r>
      <w:proofErr w:type="spellStart"/>
      <w:r w:rsidRPr="002335CE">
        <w:rPr>
          <w:rFonts w:ascii="Times New Roman" w:hAnsi="Times New Roman" w:cs="Times New Roman"/>
          <w:sz w:val="24"/>
          <w:szCs w:val="24"/>
        </w:rPr>
        <w:t>conv</w:t>
      </w:r>
      <w:proofErr w:type="spellEnd"/>
      <w:r w:rsidRPr="002335CE">
        <w:rPr>
          <w:rFonts w:ascii="Times New Roman" w:hAnsi="Times New Roman" w:cs="Times New Roman"/>
          <w:sz w:val="24"/>
          <w:szCs w:val="24"/>
        </w:rPr>
        <w:t>. in Legge 11 Settembre 2020 n. 120.</w:t>
      </w:r>
    </w:p>
    <w:p w:rsidR="00AE6DFC" w:rsidRPr="002335CE" w:rsidRDefault="00AE6DFC" w:rsidP="00CB3863">
      <w:pPr>
        <w:spacing w:after="0"/>
        <w:jc w:val="both"/>
        <w:rPr>
          <w:rFonts w:ascii="Times New Roman" w:hAnsi="Times New Roman" w:cs="Times New Roman"/>
          <w:sz w:val="24"/>
          <w:szCs w:val="24"/>
        </w:rPr>
      </w:pPr>
    </w:p>
    <w:p w:rsidR="00AE6DFC" w:rsidRPr="002335CE" w:rsidRDefault="00AE6DFC" w:rsidP="00CB3863">
      <w:pPr>
        <w:spacing w:after="0"/>
        <w:jc w:val="both"/>
        <w:rPr>
          <w:rFonts w:ascii="Times New Roman" w:hAnsi="Times New Roman" w:cs="Times New Roman"/>
          <w:sz w:val="24"/>
          <w:szCs w:val="24"/>
        </w:rPr>
      </w:pPr>
      <w:r w:rsidRPr="002335CE">
        <w:rPr>
          <w:rFonts w:ascii="Times New Roman" w:hAnsi="Times New Roman" w:cs="Times New Roman"/>
          <w:sz w:val="24"/>
          <w:szCs w:val="24"/>
        </w:rPr>
        <w:t xml:space="preserve">Ritenuto che appare congruo liquidare, in relazione alla natura del processo e all’ impegno professionale le seguenti somme, come da ipotesi _____________ di cui alle tabelle allegate al Protocollo di Intesa siglato in data _______ che di seguito si riporta: </w:t>
      </w:r>
      <w:r w:rsidRPr="002335CE">
        <w:rPr>
          <w:rFonts w:ascii="Times New Roman" w:hAnsi="Times New Roman" w:cs="Times New Roman"/>
          <w:b/>
          <w:sz w:val="24"/>
          <w:szCs w:val="24"/>
        </w:rPr>
        <w:t>(riportare ipotesi prescelta)</w:t>
      </w:r>
    </w:p>
    <w:p w:rsidR="00010309" w:rsidRPr="002335CE" w:rsidRDefault="00010309" w:rsidP="00CB3863">
      <w:pPr>
        <w:spacing w:after="0"/>
        <w:jc w:val="both"/>
        <w:rPr>
          <w:rFonts w:ascii="Times New Roman" w:hAnsi="Times New Roman" w:cs="Times New Roman"/>
          <w:b/>
          <w:sz w:val="24"/>
          <w:szCs w:val="24"/>
        </w:rPr>
      </w:pPr>
      <w:r w:rsidRPr="002335CE">
        <w:rPr>
          <w:rFonts w:ascii="Times New Roman" w:hAnsi="Times New Roman" w:cs="Times New Roman"/>
          <w:b/>
          <w:sz w:val="24"/>
          <w:szCs w:val="24"/>
        </w:rPr>
        <w:t>Fase studio</w:t>
      </w:r>
    </w:p>
    <w:p w:rsidR="00010309" w:rsidRPr="002335CE" w:rsidRDefault="00010309" w:rsidP="00CB3863">
      <w:pPr>
        <w:spacing w:after="0"/>
        <w:jc w:val="both"/>
        <w:rPr>
          <w:rFonts w:ascii="Times New Roman" w:hAnsi="Times New Roman" w:cs="Times New Roman"/>
          <w:b/>
          <w:sz w:val="24"/>
          <w:szCs w:val="24"/>
        </w:rPr>
      </w:pPr>
      <w:r w:rsidRPr="002335CE">
        <w:rPr>
          <w:rFonts w:ascii="Times New Roman" w:hAnsi="Times New Roman" w:cs="Times New Roman"/>
          <w:b/>
          <w:sz w:val="24"/>
          <w:szCs w:val="24"/>
        </w:rPr>
        <w:t>Fase introduttiva</w:t>
      </w:r>
    </w:p>
    <w:p w:rsidR="00010309" w:rsidRPr="002335CE" w:rsidRDefault="00010309" w:rsidP="00CB3863">
      <w:pPr>
        <w:spacing w:after="0"/>
        <w:jc w:val="both"/>
        <w:rPr>
          <w:rFonts w:ascii="Times New Roman" w:hAnsi="Times New Roman" w:cs="Times New Roman"/>
          <w:b/>
          <w:sz w:val="24"/>
          <w:szCs w:val="24"/>
        </w:rPr>
      </w:pPr>
      <w:r w:rsidRPr="002335CE">
        <w:rPr>
          <w:rFonts w:ascii="Times New Roman" w:hAnsi="Times New Roman" w:cs="Times New Roman"/>
          <w:b/>
          <w:sz w:val="24"/>
          <w:szCs w:val="24"/>
        </w:rPr>
        <w:t>Fase Istruttoria</w:t>
      </w:r>
    </w:p>
    <w:p w:rsidR="00010309" w:rsidRPr="002335CE" w:rsidRDefault="00010309" w:rsidP="00CB3863">
      <w:pPr>
        <w:spacing w:after="0"/>
        <w:jc w:val="both"/>
        <w:rPr>
          <w:rFonts w:ascii="Times New Roman" w:hAnsi="Times New Roman" w:cs="Times New Roman"/>
          <w:b/>
          <w:sz w:val="24"/>
          <w:szCs w:val="24"/>
        </w:rPr>
      </w:pPr>
      <w:r w:rsidRPr="002335CE">
        <w:rPr>
          <w:rFonts w:ascii="Times New Roman" w:hAnsi="Times New Roman" w:cs="Times New Roman"/>
          <w:b/>
          <w:sz w:val="24"/>
          <w:szCs w:val="24"/>
        </w:rPr>
        <w:t>Fase decisoria</w:t>
      </w:r>
    </w:p>
    <w:p w:rsidR="00AE6DFC" w:rsidRPr="002335CE" w:rsidRDefault="00AE6DFC" w:rsidP="00CB3863">
      <w:pPr>
        <w:spacing w:after="0"/>
        <w:jc w:val="both"/>
        <w:rPr>
          <w:rFonts w:ascii="Times New Roman" w:hAnsi="Times New Roman" w:cs="Times New Roman"/>
          <w:b/>
          <w:sz w:val="24"/>
          <w:szCs w:val="24"/>
        </w:rPr>
      </w:pPr>
      <w:r w:rsidRPr="002335CE">
        <w:rPr>
          <w:rFonts w:ascii="Times New Roman" w:hAnsi="Times New Roman" w:cs="Times New Roman"/>
          <w:b/>
          <w:sz w:val="24"/>
          <w:szCs w:val="24"/>
        </w:rPr>
        <w:t xml:space="preserve">Riduzione ex art. 106 bis </w:t>
      </w:r>
      <w:proofErr w:type="spellStart"/>
      <w:r w:rsidRPr="002335CE">
        <w:rPr>
          <w:rFonts w:ascii="Times New Roman" w:hAnsi="Times New Roman" w:cs="Times New Roman"/>
          <w:b/>
          <w:sz w:val="24"/>
          <w:szCs w:val="24"/>
        </w:rPr>
        <w:t>D.p.r.</w:t>
      </w:r>
      <w:proofErr w:type="spellEnd"/>
      <w:r w:rsidRPr="002335CE">
        <w:rPr>
          <w:rFonts w:ascii="Times New Roman" w:hAnsi="Times New Roman" w:cs="Times New Roman"/>
          <w:b/>
          <w:sz w:val="24"/>
          <w:szCs w:val="24"/>
        </w:rPr>
        <w:t xml:space="preserve"> 115/2002</w:t>
      </w:r>
    </w:p>
    <w:p w:rsidR="00AE6DFC" w:rsidRPr="002335CE" w:rsidRDefault="00AE6DFC" w:rsidP="00CB3863">
      <w:pPr>
        <w:spacing w:after="0"/>
        <w:jc w:val="both"/>
        <w:rPr>
          <w:rFonts w:ascii="Times New Roman" w:hAnsi="Times New Roman" w:cs="Times New Roman"/>
          <w:sz w:val="24"/>
          <w:szCs w:val="24"/>
        </w:rPr>
      </w:pPr>
    </w:p>
    <w:p w:rsidR="00AE6DFC" w:rsidRPr="002335CE" w:rsidRDefault="00AE6DFC" w:rsidP="00CB3863">
      <w:pPr>
        <w:spacing w:after="0"/>
        <w:jc w:val="both"/>
        <w:rPr>
          <w:rFonts w:ascii="Times New Roman" w:hAnsi="Times New Roman" w:cs="Times New Roman"/>
          <w:sz w:val="24"/>
          <w:szCs w:val="24"/>
        </w:rPr>
      </w:pPr>
      <w:r w:rsidRPr="002335CE">
        <w:rPr>
          <w:rFonts w:ascii="Times New Roman" w:hAnsi="Times New Roman" w:cs="Times New Roman"/>
          <w:sz w:val="24"/>
          <w:szCs w:val="24"/>
        </w:rPr>
        <w:lastRenderedPageBreak/>
        <w:t xml:space="preserve">Rilevato che gli importi sono stati calcolati tenuto conto delle riduzioni consentite rispetto ai valori massimi previsti dai tariffari legali per le varie fasi liquidabili nel caso di specie, in considerazione dell’ esigenza di contemperare i contrapposti interessi ad una equa liquidazione dei compensi da parte del professionista, da un lato, e dell’ onere pubblico della liquidazione nonché della ricaduta sul contribuente degli importi oggetto di liquidazione, che è stata per le stesse ragioni applicata la riduzione ex art. 106 bis </w:t>
      </w:r>
      <w:proofErr w:type="spellStart"/>
      <w:r w:rsidRPr="002335CE">
        <w:rPr>
          <w:rFonts w:ascii="Times New Roman" w:hAnsi="Times New Roman" w:cs="Times New Roman"/>
          <w:sz w:val="24"/>
          <w:szCs w:val="24"/>
        </w:rPr>
        <w:t>D.p.r.</w:t>
      </w:r>
      <w:proofErr w:type="spellEnd"/>
      <w:r w:rsidRPr="002335CE">
        <w:rPr>
          <w:rFonts w:ascii="Times New Roman" w:hAnsi="Times New Roman" w:cs="Times New Roman"/>
          <w:sz w:val="24"/>
          <w:szCs w:val="24"/>
        </w:rPr>
        <w:t xml:space="preserve"> 115/2002;</w:t>
      </w:r>
    </w:p>
    <w:p w:rsidR="00AE6DFC" w:rsidRPr="002335CE" w:rsidRDefault="00AE6DFC" w:rsidP="00CB3863">
      <w:pPr>
        <w:spacing w:after="0"/>
        <w:jc w:val="both"/>
        <w:rPr>
          <w:rFonts w:ascii="Times New Roman" w:hAnsi="Times New Roman" w:cs="Times New Roman"/>
          <w:sz w:val="24"/>
          <w:szCs w:val="24"/>
        </w:rPr>
      </w:pPr>
    </w:p>
    <w:p w:rsidR="00AE6DFC" w:rsidRPr="002335CE" w:rsidRDefault="00AE6DFC" w:rsidP="00CB3863">
      <w:pPr>
        <w:spacing w:after="0"/>
        <w:jc w:val="both"/>
        <w:rPr>
          <w:rFonts w:ascii="Times New Roman" w:hAnsi="Times New Roman" w:cs="Times New Roman"/>
          <w:sz w:val="24"/>
          <w:szCs w:val="24"/>
        </w:rPr>
      </w:pPr>
      <w:r w:rsidRPr="002335CE">
        <w:rPr>
          <w:rFonts w:ascii="Times New Roman" w:hAnsi="Times New Roman" w:cs="Times New Roman"/>
          <w:sz w:val="24"/>
          <w:szCs w:val="24"/>
        </w:rPr>
        <w:t xml:space="preserve">Che sono stati applicati, in relazione al ricorrere delle condizioni-fattori correttivi di cui al Protocollo di Intesa siglato in data </w:t>
      </w:r>
      <w:r w:rsidR="008730E1">
        <w:rPr>
          <w:rFonts w:ascii="Times New Roman" w:hAnsi="Times New Roman" w:cs="Times New Roman"/>
          <w:sz w:val="24"/>
          <w:szCs w:val="24"/>
        </w:rPr>
        <w:t>26.7.2021</w:t>
      </w:r>
      <w:r w:rsidRPr="002335CE">
        <w:rPr>
          <w:rFonts w:ascii="Times New Roman" w:hAnsi="Times New Roman" w:cs="Times New Roman"/>
          <w:sz w:val="24"/>
          <w:szCs w:val="24"/>
        </w:rPr>
        <w:t xml:space="preserve"> i corretti</w:t>
      </w:r>
      <w:r w:rsidR="002335CE" w:rsidRPr="002335CE">
        <w:rPr>
          <w:rFonts w:ascii="Times New Roman" w:hAnsi="Times New Roman" w:cs="Times New Roman"/>
          <w:sz w:val="24"/>
          <w:szCs w:val="24"/>
        </w:rPr>
        <w:t>v</w:t>
      </w:r>
      <w:r w:rsidRPr="002335CE">
        <w:rPr>
          <w:rFonts w:ascii="Times New Roman" w:hAnsi="Times New Roman" w:cs="Times New Roman"/>
          <w:sz w:val="24"/>
          <w:szCs w:val="24"/>
        </w:rPr>
        <w:t>i di cui al punto _________ con aumento dell’ importo liquidato pari ad € ____________ o del _______%;</w:t>
      </w:r>
    </w:p>
    <w:p w:rsidR="00AE6DFC" w:rsidRPr="002335CE" w:rsidRDefault="00AE6DFC" w:rsidP="00CB3863">
      <w:pPr>
        <w:spacing w:after="0"/>
        <w:jc w:val="both"/>
        <w:rPr>
          <w:rFonts w:ascii="Times New Roman" w:hAnsi="Times New Roman" w:cs="Times New Roman"/>
          <w:sz w:val="24"/>
          <w:szCs w:val="24"/>
        </w:rPr>
      </w:pPr>
    </w:p>
    <w:p w:rsidR="00AE6DFC" w:rsidRPr="002335CE" w:rsidRDefault="00481761" w:rsidP="00CB3863">
      <w:pPr>
        <w:spacing w:after="0"/>
        <w:jc w:val="both"/>
        <w:rPr>
          <w:rFonts w:ascii="Times New Roman" w:hAnsi="Times New Roman" w:cs="Times New Roman"/>
          <w:sz w:val="24"/>
          <w:szCs w:val="24"/>
        </w:rPr>
      </w:pPr>
      <w:r>
        <w:rPr>
          <w:rFonts w:ascii="Times New Roman" w:hAnsi="Times New Roman" w:cs="Times New Roman"/>
          <w:sz w:val="24"/>
          <w:szCs w:val="24"/>
        </w:rPr>
        <w:t>C</w:t>
      </w:r>
      <w:r w:rsidR="00FA62B0">
        <w:rPr>
          <w:rFonts w:ascii="Times New Roman" w:hAnsi="Times New Roman" w:cs="Times New Roman"/>
          <w:sz w:val="24"/>
          <w:szCs w:val="24"/>
        </w:rPr>
        <w:t>he, conseguentemente, l’</w:t>
      </w:r>
      <w:bookmarkStart w:id="0" w:name="_GoBack"/>
      <w:bookmarkEnd w:id="0"/>
      <w:r w:rsidR="00AE6DFC" w:rsidRPr="002335CE">
        <w:rPr>
          <w:rFonts w:ascii="Times New Roman" w:hAnsi="Times New Roman" w:cs="Times New Roman"/>
          <w:sz w:val="24"/>
          <w:szCs w:val="24"/>
        </w:rPr>
        <w:t xml:space="preserve">importo totale liquidato ammonta ad </w:t>
      </w:r>
      <w:r>
        <w:rPr>
          <w:rFonts w:ascii="Times New Roman" w:hAnsi="Times New Roman" w:cs="Times New Roman"/>
          <w:sz w:val="24"/>
          <w:szCs w:val="24"/>
        </w:rPr>
        <w:t>€ _______________, oltre Spese G</w:t>
      </w:r>
      <w:r w:rsidR="00AE6DFC" w:rsidRPr="002335CE">
        <w:rPr>
          <w:rFonts w:ascii="Times New Roman" w:hAnsi="Times New Roman" w:cs="Times New Roman"/>
          <w:sz w:val="24"/>
          <w:szCs w:val="24"/>
        </w:rPr>
        <w:t>enerali del 15% , CPA e IVA (a seconda del regime fiscale adottato) nella misura stabilita dalla legge</w:t>
      </w:r>
    </w:p>
    <w:p w:rsidR="00AE6DFC" w:rsidRPr="002335CE" w:rsidRDefault="00AE6DFC" w:rsidP="00AE6DFC">
      <w:pPr>
        <w:spacing w:after="0"/>
        <w:jc w:val="center"/>
        <w:rPr>
          <w:rFonts w:ascii="Times New Roman" w:hAnsi="Times New Roman" w:cs="Times New Roman"/>
          <w:b/>
          <w:sz w:val="24"/>
          <w:szCs w:val="24"/>
        </w:rPr>
      </w:pPr>
      <w:r w:rsidRPr="002335CE">
        <w:rPr>
          <w:rFonts w:ascii="Times New Roman" w:hAnsi="Times New Roman" w:cs="Times New Roman"/>
          <w:b/>
          <w:sz w:val="24"/>
          <w:szCs w:val="24"/>
        </w:rPr>
        <w:t>LIQUIDA</w:t>
      </w:r>
    </w:p>
    <w:p w:rsidR="002335CE" w:rsidRPr="002335CE" w:rsidRDefault="002335CE" w:rsidP="00AE6DFC">
      <w:pPr>
        <w:spacing w:after="0"/>
        <w:rPr>
          <w:rFonts w:ascii="Times New Roman" w:hAnsi="Times New Roman" w:cs="Times New Roman"/>
          <w:sz w:val="24"/>
          <w:szCs w:val="24"/>
        </w:rPr>
      </w:pPr>
    </w:p>
    <w:p w:rsidR="00AE6DFC" w:rsidRPr="002335CE" w:rsidRDefault="00AE6DFC" w:rsidP="002335CE">
      <w:pPr>
        <w:spacing w:after="0"/>
        <w:jc w:val="both"/>
        <w:rPr>
          <w:rFonts w:ascii="Times New Roman" w:hAnsi="Times New Roman" w:cs="Times New Roman"/>
          <w:sz w:val="24"/>
          <w:szCs w:val="24"/>
        </w:rPr>
      </w:pPr>
      <w:r w:rsidRPr="002335CE">
        <w:rPr>
          <w:rFonts w:ascii="Times New Roman" w:hAnsi="Times New Roman" w:cs="Times New Roman"/>
          <w:sz w:val="24"/>
          <w:szCs w:val="24"/>
        </w:rPr>
        <w:t xml:space="preserve">All’ Avv. _________________ del Foro di ________________________ la somma di €  ___________________ oltre Spese Generali 15%, CPA 4% e IVA 22% </w:t>
      </w:r>
      <w:r w:rsidR="002335CE">
        <w:rPr>
          <w:rFonts w:ascii="Times New Roman" w:hAnsi="Times New Roman" w:cs="Times New Roman"/>
          <w:sz w:val="24"/>
          <w:szCs w:val="24"/>
        </w:rPr>
        <w:t xml:space="preserve">(a seconda del regime fiscale adottato) </w:t>
      </w:r>
      <w:r w:rsidRPr="002335CE">
        <w:rPr>
          <w:rFonts w:ascii="Times New Roman" w:hAnsi="Times New Roman" w:cs="Times New Roman"/>
          <w:sz w:val="24"/>
          <w:szCs w:val="24"/>
        </w:rPr>
        <w:t xml:space="preserve">nella misura stabilita dalla legge e </w:t>
      </w:r>
      <w:r w:rsidRPr="002335CE">
        <w:rPr>
          <w:rFonts w:ascii="Times New Roman" w:hAnsi="Times New Roman" w:cs="Times New Roman"/>
          <w:b/>
          <w:sz w:val="24"/>
          <w:szCs w:val="24"/>
          <w:u w:val="single"/>
        </w:rPr>
        <w:t xml:space="preserve">ne decreta il pagamento </w:t>
      </w:r>
      <w:r w:rsidRPr="002335CE">
        <w:rPr>
          <w:rFonts w:ascii="Times New Roman" w:hAnsi="Times New Roman" w:cs="Times New Roman"/>
          <w:sz w:val="24"/>
          <w:szCs w:val="24"/>
        </w:rPr>
        <w:t>detratte le imposte e operate le ritenute di legge.</w:t>
      </w:r>
    </w:p>
    <w:p w:rsidR="00AE6DFC" w:rsidRPr="002335CE" w:rsidRDefault="00AE6DFC" w:rsidP="00CB3863">
      <w:pPr>
        <w:spacing w:after="0"/>
        <w:jc w:val="both"/>
        <w:rPr>
          <w:rFonts w:ascii="Times New Roman" w:hAnsi="Times New Roman" w:cs="Times New Roman"/>
          <w:sz w:val="24"/>
          <w:szCs w:val="24"/>
        </w:rPr>
      </w:pPr>
    </w:p>
    <w:p w:rsidR="00CB3863" w:rsidRPr="002335CE" w:rsidRDefault="00CB3863" w:rsidP="00CB3863">
      <w:pPr>
        <w:spacing w:after="0"/>
        <w:jc w:val="both"/>
        <w:rPr>
          <w:rFonts w:ascii="Times New Roman" w:hAnsi="Times New Roman" w:cs="Times New Roman"/>
          <w:sz w:val="24"/>
          <w:szCs w:val="24"/>
        </w:rPr>
      </w:pPr>
      <w:r w:rsidRPr="002335CE">
        <w:rPr>
          <w:rFonts w:ascii="Times New Roman" w:hAnsi="Times New Roman" w:cs="Times New Roman"/>
          <w:sz w:val="24"/>
          <w:szCs w:val="24"/>
        </w:rPr>
        <w:t>Lucca, li ___________________</w:t>
      </w:r>
    </w:p>
    <w:p w:rsidR="00CB3863" w:rsidRPr="002335CE" w:rsidRDefault="00CB3863" w:rsidP="00010309">
      <w:pPr>
        <w:spacing w:after="0"/>
        <w:rPr>
          <w:rFonts w:ascii="Times New Roman" w:hAnsi="Times New Roman" w:cs="Times New Roman"/>
          <w:sz w:val="24"/>
          <w:szCs w:val="24"/>
        </w:rPr>
      </w:pPr>
    </w:p>
    <w:p w:rsidR="00CB3863" w:rsidRPr="002335CE" w:rsidRDefault="00CB3863" w:rsidP="00010309">
      <w:pPr>
        <w:spacing w:after="0"/>
        <w:rPr>
          <w:rFonts w:ascii="Times New Roman" w:hAnsi="Times New Roman" w:cs="Times New Roman"/>
          <w:sz w:val="24"/>
          <w:szCs w:val="24"/>
        </w:rPr>
      </w:pPr>
    </w:p>
    <w:p w:rsidR="00CB3863" w:rsidRPr="002335CE" w:rsidRDefault="00CB3863" w:rsidP="00010309">
      <w:pPr>
        <w:spacing w:after="0"/>
        <w:rPr>
          <w:rFonts w:ascii="Times New Roman" w:hAnsi="Times New Roman" w:cs="Times New Roman"/>
          <w:i/>
          <w:sz w:val="24"/>
          <w:szCs w:val="24"/>
        </w:rPr>
      </w:pPr>
      <w:r w:rsidRPr="002335CE">
        <w:rPr>
          <w:rFonts w:ascii="Times New Roman" w:hAnsi="Times New Roman" w:cs="Times New Roman"/>
          <w:sz w:val="24"/>
          <w:szCs w:val="24"/>
        </w:rPr>
        <w:tab/>
      </w:r>
      <w:r w:rsidRPr="002335CE">
        <w:rPr>
          <w:rFonts w:ascii="Times New Roman" w:hAnsi="Times New Roman" w:cs="Times New Roman"/>
          <w:sz w:val="24"/>
          <w:szCs w:val="24"/>
        </w:rPr>
        <w:tab/>
      </w:r>
      <w:r w:rsidRPr="002335CE">
        <w:rPr>
          <w:rFonts w:ascii="Times New Roman" w:hAnsi="Times New Roman" w:cs="Times New Roman"/>
          <w:sz w:val="24"/>
          <w:szCs w:val="24"/>
        </w:rPr>
        <w:tab/>
      </w:r>
      <w:r w:rsidRPr="002335CE">
        <w:rPr>
          <w:rFonts w:ascii="Times New Roman" w:hAnsi="Times New Roman" w:cs="Times New Roman"/>
          <w:sz w:val="24"/>
          <w:szCs w:val="24"/>
        </w:rPr>
        <w:tab/>
      </w:r>
      <w:r w:rsidRPr="002335CE">
        <w:rPr>
          <w:rFonts w:ascii="Times New Roman" w:hAnsi="Times New Roman" w:cs="Times New Roman"/>
          <w:sz w:val="24"/>
          <w:szCs w:val="24"/>
        </w:rPr>
        <w:tab/>
      </w:r>
      <w:r w:rsidRPr="002335CE">
        <w:rPr>
          <w:rFonts w:ascii="Times New Roman" w:hAnsi="Times New Roman" w:cs="Times New Roman"/>
          <w:sz w:val="24"/>
          <w:szCs w:val="24"/>
        </w:rPr>
        <w:tab/>
      </w:r>
      <w:r w:rsidRPr="002335CE">
        <w:rPr>
          <w:rFonts w:ascii="Times New Roman" w:hAnsi="Times New Roman" w:cs="Times New Roman"/>
          <w:sz w:val="24"/>
          <w:szCs w:val="24"/>
        </w:rPr>
        <w:tab/>
      </w:r>
      <w:r w:rsidRPr="002335CE">
        <w:rPr>
          <w:rFonts w:ascii="Times New Roman" w:hAnsi="Times New Roman" w:cs="Times New Roman"/>
          <w:i/>
          <w:sz w:val="24"/>
          <w:szCs w:val="24"/>
        </w:rPr>
        <w:tab/>
      </w:r>
      <w:r w:rsidR="00AE6DFC" w:rsidRPr="002335CE">
        <w:rPr>
          <w:rFonts w:ascii="Times New Roman" w:hAnsi="Times New Roman" w:cs="Times New Roman"/>
          <w:i/>
          <w:sz w:val="24"/>
          <w:szCs w:val="24"/>
        </w:rPr>
        <w:t>Il Giudice</w:t>
      </w:r>
    </w:p>
    <w:p w:rsidR="00010309" w:rsidRPr="002335CE" w:rsidRDefault="00010309" w:rsidP="00010309">
      <w:pPr>
        <w:pStyle w:val="Paragrafoelenco"/>
        <w:spacing w:after="0"/>
        <w:rPr>
          <w:rFonts w:ascii="Times New Roman" w:hAnsi="Times New Roman" w:cs="Times New Roman"/>
          <w:sz w:val="24"/>
          <w:szCs w:val="24"/>
        </w:rPr>
      </w:pPr>
    </w:p>
    <w:p w:rsidR="00010309" w:rsidRPr="002335CE" w:rsidRDefault="00010309" w:rsidP="00010309">
      <w:pPr>
        <w:pStyle w:val="Paragrafoelenco"/>
        <w:spacing w:after="0"/>
        <w:rPr>
          <w:rFonts w:ascii="Times New Roman" w:hAnsi="Times New Roman" w:cs="Times New Roman"/>
          <w:sz w:val="24"/>
          <w:szCs w:val="24"/>
        </w:rPr>
      </w:pPr>
    </w:p>
    <w:sectPr w:rsidR="00010309" w:rsidRPr="002335CE" w:rsidSect="008B41D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42107"/>
    <w:multiLevelType w:val="hybridMultilevel"/>
    <w:tmpl w:val="701E91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8A56A22"/>
    <w:multiLevelType w:val="hybridMultilevel"/>
    <w:tmpl w:val="E9527C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0B409E"/>
    <w:rsid w:val="00010309"/>
    <w:rsid w:val="000B409E"/>
    <w:rsid w:val="001F35A8"/>
    <w:rsid w:val="002335CE"/>
    <w:rsid w:val="00260A44"/>
    <w:rsid w:val="00481761"/>
    <w:rsid w:val="005450D0"/>
    <w:rsid w:val="00762DA5"/>
    <w:rsid w:val="008730E1"/>
    <w:rsid w:val="008B41D6"/>
    <w:rsid w:val="008E0710"/>
    <w:rsid w:val="00A45059"/>
    <w:rsid w:val="00AB26AC"/>
    <w:rsid w:val="00AE6DFC"/>
    <w:rsid w:val="00CB3863"/>
    <w:rsid w:val="00F80BDB"/>
    <w:rsid w:val="00FA62B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B41D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B409E"/>
    <w:pPr>
      <w:ind w:left="720"/>
      <w:contextualSpacing/>
    </w:pPr>
  </w:style>
  <w:style w:type="paragraph" w:styleId="Testofumetto">
    <w:name w:val="Balloon Text"/>
    <w:basedOn w:val="Normale"/>
    <w:link w:val="TestofumettoCarattere"/>
    <w:uiPriority w:val="99"/>
    <w:semiHidden/>
    <w:unhideWhenUsed/>
    <w:rsid w:val="008E071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07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149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465</Words>
  <Characters>2653</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10</cp:revision>
  <cp:lastPrinted>2021-07-21T09:39:00Z</cp:lastPrinted>
  <dcterms:created xsi:type="dcterms:W3CDTF">2021-07-21T09:05:00Z</dcterms:created>
  <dcterms:modified xsi:type="dcterms:W3CDTF">2021-07-26T13:26:00Z</dcterms:modified>
</cp:coreProperties>
</file>